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21A92AC6" w:rsidR="00F97A01" w:rsidRDefault="004E6582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January 9, 201</w:t>
      </w:r>
      <w:r w:rsidR="00D540CF">
        <w:rPr>
          <w:b/>
          <w:bCs/>
        </w:rPr>
        <w:t>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11DBBE7D" w14:textId="7CB4E66C" w:rsidR="00C453CB" w:rsidRDefault="4C759029" w:rsidP="00660436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5B6BF183" w14:textId="066BE0E3" w:rsidR="00C453CB" w:rsidRDefault="004E6582" w:rsidP="00F80B6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Installation of dishwasher </w:t>
      </w:r>
    </w:p>
    <w:p w14:paraId="7DBF3A92" w14:textId="77777777" w:rsidR="00782A7B" w:rsidRPr="00782A7B" w:rsidRDefault="00782A7B" w:rsidP="00782A7B">
      <w:pPr>
        <w:pStyle w:val="ListParagraph"/>
        <w:rPr>
          <w:bCs/>
        </w:rPr>
      </w:pPr>
    </w:p>
    <w:p w14:paraId="64BF00B8" w14:textId="7A696B6A" w:rsidR="00CA2B8D" w:rsidRDefault="004E6582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Old Zamboni</w:t>
      </w: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439650E2" w14:textId="77777777" w:rsidR="00F97A01" w:rsidRDefault="00F97A01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2A1073FE" w14:textId="2969F9E7" w:rsidR="00660436" w:rsidRDefault="004E00F8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Zamboni </w:t>
      </w:r>
      <w:r w:rsidR="008E2F83">
        <w:rPr>
          <w:color w:val="000000" w:themeColor="text1"/>
        </w:rPr>
        <w:t xml:space="preserve">– City of Nashwauk Resolution and Waiver </w:t>
      </w:r>
    </w:p>
    <w:p w14:paraId="3E9E733E" w14:textId="2254B214" w:rsidR="004E6582" w:rsidRDefault="00B632A6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MAT C</w:t>
      </w:r>
      <w:r w:rsidR="004E6582">
        <w:rPr>
          <w:color w:val="000000" w:themeColor="text1"/>
        </w:rPr>
        <w:t>lerk Training, January 11, 2018</w:t>
      </w:r>
    </w:p>
    <w:p w14:paraId="43E593FD" w14:textId="4CD8D318" w:rsidR="00B632A6" w:rsidRDefault="00B632A6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CD </w:t>
      </w:r>
      <w:r w:rsidR="008E7954">
        <w:rPr>
          <w:color w:val="000000" w:themeColor="text1"/>
        </w:rPr>
        <w:t>Renewal</w:t>
      </w:r>
    </w:p>
    <w:p w14:paraId="0F983AAA" w14:textId="0EDF2EF0" w:rsidR="00D540CF" w:rsidRDefault="00B632A6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Appoint C</w:t>
      </w:r>
      <w:r w:rsidR="00D540CF">
        <w:rPr>
          <w:color w:val="000000" w:themeColor="text1"/>
        </w:rPr>
        <w:t>hairman</w:t>
      </w:r>
    </w:p>
    <w:p w14:paraId="0BE547DC" w14:textId="179D0C9F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Adopt the regular town meeting schedule for 2018</w:t>
      </w:r>
    </w:p>
    <w:p w14:paraId="7EF9EFAC" w14:textId="0521E9CB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Set the posting places for town notices to be: The clerks’ Office and the Nashwauk Community Center</w:t>
      </w:r>
    </w:p>
    <w:p w14:paraId="3251BF3A" w14:textId="72FEF93F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Select town depository (American Bank of Nashwauk) Resolution</w:t>
      </w:r>
    </w:p>
    <w:p w14:paraId="6E9FA5B9" w14:textId="2CC95C45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Select towns pu</w:t>
      </w:r>
      <w:r w:rsidR="00B632A6">
        <w:rPr>
          <w:color w:val="000000" w:themeColor="text1"/>
        </w:rPr>
        <w:t>blishing newspaper (Scenic Range News Forum</w:t>
      </w:r>
      <w:r>
        <w:rPr>
          <w:color w:val="000000" w:themeColor="text1"/>
        </w:rPr>
        <w:t>)</w:t>
      </w:r>
    </w:p>
    <w:p w14:paraId="1FAD2BE2" w14:textId="50359728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Set wages &amp; salaries for 2018</w:t>
      </w:r>
    </w:p>
    <w:p w14:paraId="0C72D0BE" w14:textId="7590BE31" w:rsidR="00C07022" w:rsidRDefault="00C07022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Change meeting dates</w:t>
      </w:r>
    </w:p>
    <w:p w14:paraId="35270DF2" w14:textId="4CAA5CB2" w:rsidR="008E7954" w:rsidRDefault="008E7954" w:rsidP="00C07022">
      <w:pPr>
        <w:pStyle w:val="ListParagraph"/>
        <w:numPr>
          <w:ilvl w:val="1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February meeting to Weds, February 14, 2018</w:t>
      </w:r>
    </w:p>
    <w:p w14:paraId="51B3B0C1" w14:textId="23849E11" w:rsidR="00C07022" w:rsidRDefault="00C07022" w:rsidP="00C07022">
      <w:pPr>
        <w:pStyle w:val="ListParagraph"/>
        <w:numPr>
          <w:ilvl w:val="1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March meeting to Monday, March 12, 2018 (Annual Meeting Tues, March 13, 2018)</w:t>
      </w:r>
    </w:p>
    <w:p w14:paraId="4BC0A5A3" w14:textId="70C0B68A" w:rsidR="00D540CF" w:rsidRDefault="00D540CF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Reminder to Board of Audit meeting in February</w:t>
      </w:r>
      <w:r w:rsidR="008E7954">
        <w:rPr>
          <w:color w:val="000000" w:themeColor="text1"/>
        </w:rPr>
        <w:t xml:space="preserve"> (February 14</w:t>
      </w:r>
      <w:r w:rsidR="00B632A6">
        <w:rPr>
          <w:color w:val="000000" w:themeColor="text1"/>
        </w:rPr>
        <w:t>, 2018)</w:t>
      </w:r>
    </w:p>
    <w:p w14:paraId="2E607442" w14:textId="0A3D3261" w:rsidR="00915034" w:rsidRDefault="00915034" w:rsidP="001E5B80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Resolution for designating polling place per Minnesota Stat. 20</w:t>
      </w:r>
      <w:bookmarkStart w:id="0" w:name="_GoBack"/>
      <w:bookmarkEnd w:id="0"/>
      <w:r>
        <w:rPr>
          <w:color w:val="000000" w:themeColor="text1"/>
        </w:rPr>
        <w:t>48.16</w:t>
      </w:r>
      <w:r w:rsidR="00AA3796">
        <w:rPr>
          <w:color w:val="000000" w:themeColor="text1"/>
        </w:rPr>
        <w:t xml:space="preserve"> for the year 2018</w:t>
      </w:r>
    </w:p>
    <w:p w14:paraId="56DBFAE9" w14:textId="77777777" w:rsidR="00D540CF" w:rsidRDefault="00D540CF" w:rsidP="00D540CF">
      <w:pPr>
        <w:pStyle w:val="ListParagraph"/>
        <w:spacing w:line="480" w:lineRule="auto"/>
        <w:rPr>
          <w:color w:val="000000" w:themeColor="text1"/>
        </w:rPr>
      </w:pPr>
    </w:p>
    <w:p w14:paraId="0050CE0C" w14:textId="77777777" w:rsidR="00B632A6" w:rsidRPr="001E5B80" w:rsidRDefault="00B632A6" w:rsidP="00D540CF">
      <w:pPr>
        <w:pStyle w:val="ListParagraph"/>
        <w:spacing w:line="480" w:lineRule="auto"/>
        <w:rPr>
          <w:color w:val="000000" w:themeColor="text1"/>
        </w:rPr>
      </w:pPr>
    </w:p>
    <w:p w14:paraId="023D3CA8" w14:textId="7F9C8A23" w:rsidR="00F97A01" w:rsidRPr="00DF1D28" w:rsidRDefault="3335687D" w:rsidP="00DF1D2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F1D28">
        <w:t>Correspondence</w:t>
      </w:r>
    </w:p>
    <w:p w14:paraId="4D612039" w14:textId="60D9459E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</w:t>
      </w:r>
      <w:r w:rsidR="004E6582">
        <w:t>Rec Board mtg minutes 12</w:t>
      </w:r>
      <w:r w:rsidR="001E5B80">
        <w:t>-17</w:t>
      </w:r>
    </w:p>
    <w:p w14:paraId="36FD4401" w14:textId="33B7AD99" w:rsidR="00B632A6" w:rsidRDefault="00B632A6" w:rsidP="00CB7A5E">
      <w:pPr>
        <w:numPr>
          <w:ilvl w:val="1"/>
          <w:numId w:val="8"/>
        </w:numPr>
      </w:pPr>
      <w:r>
        <w:t>Itasca County Agricultural Association seeking $150.00 donation</w:t>
      </w:r>
    </w:p>
    <w:p w14:paraId="7D5B162E" w14:textId="143FAF50" w:rsidR="00CD1F68" w:rsidRDefault="00CD1F68" w:rsidP="00CB7A5E">
      <w:pPr>
        <w:numPr>
          <w:ilvl w:val="1"/>
          <w:numId w:val="8"/>
        </w:numPr>
      </w:pPr>
      <w:r>
        <w:t>Iron Range &amp; Rehabilitation</w:t>
      </w:r>
    </w:p>
    <w:p w14:paraId="33E999A8" w14:textId="634391D2" w:rsidR="00CD1F68" w:rsidRDefault="00CD1F68" w:rsidP="00CB7A5E">
      <w:pPr>
        <w:numPr>
          <w:ilvl w:val="1"/>
          <w:numId w:val="8"/>
        </w:numPr>
      </w:pPr>
      <w:r>
        <w:t>Rick Nolan’s Report</w:t>
      </w:r>
    </w:p>
    <w:p w14:paraId="4004D3DA" w14:textId="180765A9" w:rsidR="007315CB" w:rsidRPr="00187C9B" w:rsidRDefault="007315CB" w:rsidP="00964015">
      <w:pPr>
        <w:ind w:left="1440"/>
      </w:pP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68E671CC" w14:textId="77777777" w:rsidR="00F97A01" w:rsidRDefault="00AE42B3" w:rsidP="4C759029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7B0F2" w14:textId="77777777" w:rsidR="008F1C15" w:rsidRDefault="008F1C15">
      <w:r>
        <w:separator/>
      </w:r>
    </w:p>
  </w:endnote>
  <w:endnote w:type="continuationSeparator" w:id="0">
    <w:p w14:paraId="4529AFDC" w14:textId="77777777" w:rsidR="008F1C15" w:rsidRDefault="008F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B0142" w14:textId="77777777" w:rsidR="008F1C15" w:rsidRDefault="008F1C15">
      <w:r>
        <w:separator/>
      </w:r>
    </w:p>
  </w:footnote>
  <w:footnote w:type="continuationSeparator" w:id="0">
    <w:p w14:paraId="41149F1E" w14:textId="77777777" w:rsidR="008F1C15" w:rsidRDefault="008F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C3B"/>
    <w:multiLevelType w:val="hybridMultilevel"/>
    <w:tmpl w:val="302EDBDA"/>
    <w:numStyleLink w:val="ImportedStyle1"/>
  </w:abstractNum>
  <w:abstractNum w:abstractNumId="6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 w:tplc="630C1B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7CD6E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72B09A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64A33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76C4A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84AA32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DE558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D8DEB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80C18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17275"/>
    <w:rsid w:val="00056E85"/>
    <w:rsid w:val="00066695"/>
    <w:rsid w:val="000E0ADE"/>
    <w:rsid w:val="00113803"/>
    <w:rsid w:val="001203C1"/>
    <w:rsid w:val="00142A74"/>
    <w:rsid w:val="00143C5C"/>
    <w:rsid w:val="0016296E"/>
    <w:rsid w:val="00187C9B"/>
    <w:rsid w:val="001A6601"/>
    <w:rsid w:val="001D0E99"/>
    <w:rsid w:val="001D3EBB"/>
    <w:rsid w:val="001E5B80"/>
    <w:rsid w:val="00207918"/>
    <w:rsid w:val="00253623"/>
    <w:rsid w:val="002945E1"/>
    <w:rsid w:val="002B605D"/>
    <w:rsid w:val="002C6153"/>
    <w:rsid w:val="002F768E"/>
    <w:rsid w:val="00307EB2"/>
    <w:rsid w:val="00345D07"/>
    <w:rsid w:val="003567E1"/>
    <w:rsid w:val="00466C50"/>
    <w:rsid w:val="00473C57"/>
    <w:rsid w:val="004E00F8"/>
    <w:rsid w:val="004E3AD2"/>
    <w:rsid w:val="004E6582"/>
    <w:rsid w:val="004E7A66"/>
    <w:rsid w:val="00552468"/>
    <w:rsid w:val="005612CE"/>
    <w:rsid w:val="00660436"/>
    <w:rsid w:val="00702F86"/>
    <w:rsid w:val="007177B6"/>
    <w:rsid w:val="007315CB"/>
    <w:rsid w:val="00782A7B"/>
    <w:rsid w:val="007A49AC"/>
    <w:rsid w:val="007D6D4D"/>
    <w:rsid w:val="00820F4B"/>
    <w:rsid w:val="00832704"/>
    <w:rsid w:val="00853911"/>
    <w:rsid w:val="008802DF"/>
    <w:rsid w:val="00892269"/>
    <w:rsid w:val="00896FE2"/>
    <w:rsid w:val="008D0EC2"/>
    <w:rsid w:val="008D2600"/>
    <w:rsid w:val="008E2F83"/>
    <w:rsid w:val="008E4C43"/>
    <w:rsid w:val="008E7954"/>
    <w:rsid w:val="008F1C15"/>
    <w:rsid w:val="008F609E"/>
    <w:rsid w:val="00915034"/>
    <w:rsid w:val="00933D16"/>
    <w:rsid w:val="009537BE"/>
    <w:rsid w:val="009537CB"/>
    <w:rsid w:val="009537D1"/>
    <w:rsid w:val="00964015"/>
    <w:rsid w:val="00996708"/>
    <w:rsid w:val="009A0984"/>
    <w:rsid w:val="009E68C6"/>
    <w:rsid w:val="00AA3796"/>
    <w:rsid w:val="00AE42B3"/>
    <w:rsid w:val="00B350CC"/>
    <w:rsid w:val="00B632A6"/>
    <w:rsid w:val="00B71FB8"/>
    <w:rsid w:val="00BD7476"/>
    <w:rsid w:val="00C07022"/>
    <w:rsid w:val="00C453CB"/>
    <w:rsid w:val="00CA2B8D"/>
    <w:rsid w:val="00CD1F68"/>
    <w:rsid w:val="00D23478"/>
    <w:rsid w:val="00D540CF"/>
    <w:rsid w:val="00D92EBB"/>
    <w:rsid w:val="00DE6735"/>
    <w:rsid w:val="00DE6D32"/>
    <w:rsid w:val="00DF1D28"/>
    <w:rsid w:val="00DF676E"/>
    <w:rsid w:val="00E20896"/>
    <w:rsid w:val="00E87548"/>
    <w:rsid w:val="00EC39AB"/>
    <w:rsid w:val="00ED5AB4"/>
    <w:rsid w:val="00EF07E1"/>
    <w:rsid w:val="00F6663A"/>
    <w:rsid w:val="00F77F79"/>
    <w:rsid w:val="00F80B64"/>
    <w:rsid w:val="00F90D14"/>
    <w:rsid w:val="00F93A77"/>
    <w:rsid w:val="00F97A01"/>
    <w:rsid w:val="00FB1AF4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7</cp:revision>
  <cp:lastPrinted>2017-08-07T01:38:00Z</cp:lastPrinted>
  <dcterms:created xsi:type="dcterms:W3CDTF">2017-12-25T18:30:00Z</dcterms:created>
  <dcterms:modified xsi:type="dcterms:W3CDTF">2018-01-09T16:42:00Z</dcterms:modified>
</cp:coreProperties>
</file>